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60" w:rsidRPr="00D44E60" w:rsidRDefault="00D44E60" w:rsidP="00D44E60">
      <w:pPr>
        <w:pBdr>
          <w:bottom w:val="single" w:sz="6" w:space="7" w:color="EEEEEE"/>
        </w:pBdr>
        <w:shd w:val="clear" w:color="auto" w:fill="FFFFFF"/>
        <w:spacing w:before="300" w:after="4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</w:pPr>
      <w:r w:rsidRPr="00D44E60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ru-RU"/>
        </w:rPr>
        <w:t>Комендантский час для детей и подростков в Свердловской области в 2022 году </w:t>
      </w:r>
      <w:r w:rsidRPr="00D44E60">
        <w:rPr>
          <w:rFonts w:ascii="Helvetica" w:eastAsia="Times New Roman" w:hAnsi="Helvetica" w:cs="Helvetica"/>
          <w:color w:val="999999"/>
          <w:kern w:val="36"/>
          <w:sz w:val="37"/>
          <w:szCs w:val="37"/>
          <w:lang w:eastAsia="ru-RU"/>
        </w:rPr>
        <w:t>02 августа 2022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noProof/>
          <w:color w:val="0088CC"/>
          <w:sz w:val="21"/>
          <w:szCs w:val="21"/>
          <w:bdr w:val="single" w:sz="6" w:space="3" w:color="DDDDDD" w:frame="1"/>
          <w:lang w:eastAsia="ru-RU"/>
        </w:rPr>
        <w:drawing>
          <wp:inline distT="0" distB="0" distL="0" distR="0" wp14:anchorId="49844E65" wp14:editId="44344AC5">
            <wp:extent cx="2009775" cy="2571750"/>
            <wp:effectExtent l="0" t="0" r="9525" b="0"/>
            <wp:docPr id="1" name="Рисунок 1" descr="https://www.ou4.ru/f/images/uploads/s/9bbe3ce7355e1dcb8a7e5256afacd62f_360x270.png">
              <a:hlinkClick xmlns:a="http://schemas.openxmlformats.org/drawingml/2006/main" r:id="rId5" tooltip="&quot;Комендантский час для детей и подростков в Свердловской области в 2022 го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ou4.ru/f/images/uploads/s/9bbe3ce7355e1dcb8a7e5256afacd62f_360x270.png">
                      <a:hlinkClick r:id="rId5" tooltip="&quot;Комендантский час для детей и подростков в Свердловской области в 2022 го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Всем известно, что находясь на улице в вечернее и ночное время суток без сопровождения взрослых, подростки подвергают себя опасности, а также сами совершают преступления. Данное обстоятельство — свидетельство отсутствия контроля за поведением несовершеннолетних со стороны родителей.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того чтобы оградить подростков от негативного влияния преступной среды Закон Свердловской области от 16 июля 2009 года № 73-ОЗ «Об установлении на территории Свердловской области мер по недопущению нахождения детей в местах, нахождение в которых может причинить вред здоровью детей, их физическому, интеллектуальному, психическому, духовному и нравственному развитию, и по недопущению нахождения детей в ночное время в общественных местах без сопровождения родителей (лиц, их заменяющих) или лиц, осуществляющих мероприятия с участием детей» обязал органы местного самоуправления определить перечень мест, в которых недопустимо нахождение несовершеннолетних«.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Целью введения комендантского часа является защита прав и интересов детей, предотвращения несчастных случаев и вовлечения ребенка в противоправную деятельность. Вот общие правила, которые предусмотрены в Федеральном законе № 124-ФЗ:</w:t>
      </w:r>
    </w:p>
    <w:p w:rsidR="00D44E60" w:rsidRPr="00D44E60" w:rsidRDefault="00D44E60" w:rsidP="00D4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комендантский</w:t>
      </w:r>
      <w:proofErr w:type="gramEnd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час распространяется на детей в возрасте до 18 лет, используется на всей территории России (ранее действовал возраст 14 лет);</w:t>
      </w:r>
    </w:p>
    <w:p w:rsidR="00D44E60" w:rsidRPr="00D44E60" w:rsidRDefault="00D44E60" w:rsidP="00D44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единый</w:t>
      </w:r>
      <w:proofErr w:type="gramEnd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период для запрета пребывания на улице без взрослых составляет с 22-00 до 6-00.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Ответственность за нарушение комендантского часа для несовершеннолетних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Постановлением Правительства Свердловской области определен перечень мест, в которых не допускается нахождение лиц, не достигших 18 лет:</w:t>
      </w:r>
    </w:p>
    <w:p w:rsidR="00D44E60" w:rsidRPr="00D44E60" w:rsidRDefault="00D44E60" w:rsidP="00D44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предназначенные</w:t>
      </w:r>
      <w:proofErr w:type="gramEnd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реализации товаров сексуального характера;</w:t>
      </w:r>
    </w:p>
    <w:p w:rsidR="00D44E60" w:rsidRPr="00D44E60" w:rsidRDefault="00D44E60" w:rsidP="00D44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реализации</w:t>
      </w:r>
      <w:proofErr w:type="gramEnd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только алкогольной продукции, пива и напитков, изготавливаемых на его основе;</w:t>
      </w:r>
    </w:p>
    <w:p w:rsidR="00D44E60" w:rsidRPr="00D44E60" w:rsidRDefault="00D44E60" w:rsidP="00D44E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помещения</w:t>
      </w:r>
      <w:proofErr w:type="gramEnd"/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имеющие доступ к сети Интернет, а также для реализации услуг в сфере торговли и общественного питания (организациях или пунктах), для развлечений, досуга, где в установленном законом порядке предусмотрена розничная продажа алкогольной продукции, пива и напитков, изготавливаемых на его основе.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 того, в ночное время без сопровождения родителей (лиц их заменяющих), или лиц, осуществляющих мероприятия с участием, не допускается нахождение лиц, не достигших возраста 16 лет, на улицах, стадионах, в парках, дворовых и детских площадках, в скверах, в местах общего пользования жилых домов, транспортных средствах общего пользования, следующих по территории области, а также на объектах юридических лиц или индивидуальных предпринимателей, предпринимателей, предназначенных для обеспечения доступа к сети Интернет.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выявлении детей в местах, нахождение в которых недопустимо, несовершеннолетний доставляется в органы полиции, о чем сообщается его родителю (законному представителю).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Какая ответственность предусмотрена за неисполнение требований закона?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Увы, многие из родителей пренебрегают законодательными нормами и правилами. Забывают заниматься воспитанием своих детей, скептически относятся к структуре самой системы безопасности подрастающего поколения. Не уделяют этому должного внимания, и в итоге дорого расплачиваются.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Штраф не самое страшное наказание, учитывая, что ребенок может пострадать или вовсе не вернуться домой. Нарушителями считаются родители и опекуны, не способные либо не желающие контролировать своих детей и подопечных. За нарушение комендантского часа к ответственности привлекут родителей или законных представителей по ч. 1 ст. 5.35 КоАП РФ (неисполнение или ненадлежащее исполнение родителями или иными законными представителями несовершеннолетних обязанностей по содержанию, воспитанию, обучению, защите прав и интересов несовершеннолетних). Санкция данной статьи предусматривает наказание в виде — предупреждения или наложение административного штрафа в размере от ста до пятисот рублей.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 случае неоднократных фактов выявления несовершеннолетних в ночное время без сопровождения родителей дети могут быть поставлены на профилактический учет.</w:t>
      </w:r>
    </w:p>
    <w:p w:rsidR="00D44E60" w:rsidRPr="00D44E60" w:rsidRDefault="00D44E60" w:rsidP="00D44E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44E6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 неисполнение обязанности родителями (законными представителями) требований по недопущению нахождения детей в местах, нахождение в которых может причинить вред по статье 39-2 Областного закона от 14.06.2005 № 52-ОЗ «Об административных правонарушениях на территории Свердловской области» налагается штраф на граждан в размере от одной тысячи до пяти тысяч рублей.</w:t>
      </w:r>
    </w:p>
    <w:p w:rsidR="00D332BD" w:rsidRDefault="00D332BD">
      <w:bookmarkStart w:id="0" w:name="_GoBack"/>
      <w:bookmarkEnd w:id="0"/>
    </w:p>
    <w:sectPr w:rsidR="00D33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1CEC"/>
    <w:multiLevelType w:val="multilevel"/>
    <w:tmpl w:val="6E1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F7A1D"/>
    <w:multiLevelType w:val="multilevel"/>
    <w:tmpl w:val="F98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60"/>
    <w:rsid w:val="00D332BD"/>
    <w:rsid w:val="00D4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17EF0-C23C-4E29-9931-45F10080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3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u4.ru/f/images/uploads/9bbe3ce7355e1dcb8a7e5256afacd62f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Галина Вячеславовна</dc:creator>
  <cp:keywords/>
  <dc:description/>
  <cp:lastModifiedBy>Безбородова Галина Вячеславовна</cp:lastModifiedBy>
  <cp:revision>1</cp:revision>
  <dcterms:created xsi:type="dcterms:W3CDTF">2022-09-20T06:25:00Z</dcterms:created>
  <dcterms:modified xsi:type="dcterms:W3CDTF">2022-09-20T06:27:00Z</dcterms:modified>
</cp:coreProperties>
</file>